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7480B" w14:textId="77777777" w:rsidR="004A15D8" w:rsidRPr="008D5CC1" w:rsidRDefault="004A15D8" w:rsidP="004A15D8">
      <w:pPr>
        <w:ind w:left="3100" w:right="3100"/>
        <w:rPr>
          <w:rFonts w:ascii="Calibri" w:hAnsi="Calibri" w:cs="Calibri"/>
          <w:sz w:val="2"/>
        </w:rPr>
      </w:pPr>
    </w:p>
    <w:p w14:paraId="66A3B638" w14:textId="77777777" w:rsidR="004A15D8" w:rsidRPr="008D5CC1" w:rsidRDefault="004A15D8" w:rsidP="004A15D8">
      <w:pPr>
        <w:spacing w:after="160" w:line="240" w:lineRule="exact"/>
        <w:rPr>
          <w:rFonts w:ascii="Calibri" w:hAnsi="Calibri" w:cs="Calibri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4A15D8" w:rsidRPr="00A366BA" w14:paraId="32D8F542" w14:textId="77777777" w:rsidTr="00D0389F">
        <w:tc>
          <w:tcPr>
            <w:tcW w:w="9002" w:type="dxa"/>
            <w:shd w:val="clear" w:color="auto" w:fill="660033"/>
          </w:tcPr>
          <w:p w14:paraId="31927596" w14:textId="77777777" w:rsidR="004A15D8" w:rsidRPr="00A366BA" w:rsidRDefault="004A15D8" w:rsidP="00D0389F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A366BA">
              <w:rPr>
                <w:rFonts w:ascii="Arial" w:hAnsi="Arial" w:cs="Arial"/>
              </w:rPr>
              <w:t>MARCH</w:t>
            </w:r>
            <w:r w:rsidRPr="00A366BA">
              <w:rPr>
                <w:rFonts w:ascii="Arial" w:hAnsi="Arial" w:cs="Arial"/>
                <w:caps/>
              </w:rPr>
              <w:t>é</w:t>
            </w:r>
            <w:r w:rsidRPr="00A366BA">
              <w:rPr>
                <w:rFonts w:ascii="Arial" w:hAnsi="Arial" w:cs="Arial"/>
              </w:rPr>
              <w:t>S PUBLICS</w:t>
            </w:r>
          </w:p>
          <w:p w14:paraId="5AB5BCE7" w14:textId="77777777" w:rsidR="004A15D8" w:rsidRPr="00A366BA" w:rsidRDefault="004A15D8" w:rsidP="00D0389F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A366BA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A366B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091CD9B7" w14:textId="77777777" w:rsidR="004A15D8" w:rsidRPr="00A366BA" w:rsidRDefault="004A15D8" w:rsidP="00D0389F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845AC29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33EA69CD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</w:p>
    <w:p w14:paraId="42E9AD32" w14:textId="77777777" w:rsidR="004A15D8" w:rsidRPr="008D5CC1" w:rsidRDefault="004A15D8" w:rsidP="004A15D8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19A63B32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1939B373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55A604CA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5D129432" w14:textId="77777777" w:rsidR="004A15D8" w:rsidRDefault="004A15D8" w:rsidP="004A15D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2CCC21B3" w14:textId="161E339F" w:rsidR="004A15D8" w:rsidRDefault="003B7182" w:rsidP="004A15D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2025-051</w:t>
      </w:r>
    </w:p>
    <w:p w14:paraId="2E359A35" w14:textId="77777777" w:rsidR="004A15D8" w:rsidRPr="000D2EE5" w:rsidRDefault="004A15D8" w:rsidP="004A15D8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0D2EE5">
        <w:rPr>
          <w:rFonts w:ascii="Calibri" w:hAnsi="Calibri" w:cs="Calibri"/>
          <w:b/>
          <w:lang w:val="fr-FR"/>
        </w:rPr>
        <w:t>(</w:t>
      </w:r>
      <w:proofErr w:type="gramStart"/>
      <w:r w:rsidRPr="000D2EE5">
        <w:rPr>
          <w:rFonts w:ascii="Calibri" w:hAnsi="Calibri" w:cs="Calibri"/>
          <w:b/>
          <w:lang w:val="fr-FR"/>
        </w:rPr>
        <w:t>marché</w:t>
      </w:r>
      <w:proofErr w:type="gramEnd"/>
      <w:r w:rsidRPr="000D2EE5">
        <w:rPr>
          <w:rFonts w:ascii="Calibri" w:hAnsi="Calibri" w:cs="Calibri"/>
          <w:b/>
          <w:lang w:val="fr-FR"/>
        </w:rPr>
        <w:t xml:space="preserve"> public </w:t>
      </w:r>
      <w:r>
        <w:rPr>
          <w:rFonts w:ascii="Calibri" w:hAnsi="Calibri" w:cs="Calibri"/>
          <w:b/>
          <w:lang w:val="fr-FR"/>
        </w:rPr>
        <w:t>de fourniture</w:t>
      </w:r>
      <w:r w:rsidRPr="000D2EE5">
        <w:rPr>
          <w:rFonts w:ascii="Calibri" w:hAnsi="Calibri" w:cs="Calibri"/>
          <w:b/>
          <w:lang w:val="fr-FR"/>
        </w:rPr>
        <w:t xml:space="preserve">) </w:t>
      </w:r>
    </w:p>
    <w:p w14:paraId="5969B659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47855F08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629B828E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02EC7AD3" w14:textId="77777777" w:rsidR="004A15D8" w:rsidRPr="008D5CC1" w:rsidRDefault="004A15D8" w:rsidP="004A15D8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A15D8" w:rsidRPr="008D5CC1" w14:paraId="757A1EA5" w14:textId="77777777" w:rsidTr="00D0389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8ACEECB" w14:textId="77777777" w:rsidR="003B7182" w:rsidRPr="003B7182" w:rsidRDefault="003B7182" w:rsidP="003B7182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bookmarkStart w:id="0" w:name="_Hlk35593081"/>
            <w:r w:rsidRPr="003B7182">
              <w:rPr>
                <w:rFonts w:ascii="Calibri" w:eastAsia="Trebuchet MS" w:hAnsi="Calibri" w:cs="Calibri"/>
                <w:b/>
                <w:bCs/>
                <w:color w:val="000000"/>
                <w:sz w:val="28"/>
                <w:lang w:val="fr-FR"/>
              </w:rPr>
              <w:t xml:space="preserve">Sonde vidéo pour le suivi en ligne de la distribution de tailles et/ou longueurs de cordes de cristaux dans un réacteur de cristallisation déclenchée par plasma froid pour le laboratoire LGPM de CentraleSupelec </w:t>
            </w:r>
          </w:p>
          <w:bookmarkEnd w:id="0"/>
          <w:p w14:paraId="4530A015" w14:textId="0C6A64E2" w:rsidR="004A15D8" w:rsidRPr="008D5CC1" w:rsidRDefault="004A15D8" w:rsidP="003D3DAE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</w:p>
        </w:tc>
      </w:tr>
    </w:tbl>
    <w:p w14:paraId="68F688B0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p w14:paraId="6DA94447" w14:textId="77777777" w:rsidR="004A15D8" w:rsidRPr="001141C0" w:rsidRDefault="004A15D8" w:rsidP="004A15D8">
      <w:pPr>
        <w:spacing w:after="40" w:line="240" w:lineRule="exact"/>
        <w:rPr>
          <w:rFonts w:ascii="Calibri" w:hAnsi="Calibri" w:cs="Calibri"/>
          <w:lang w:val="fr-FR"/>
        </w:rPr>
      </w:pPr>
    </w:p>
    <w:p w14:paraId="11AD5154" w14:textId="77777777" w:rsidR="004A15D8" w:rsidRPr="008D5CC1" w:rsidRDefault="004A15D8" w:rsidP="004A15D8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8D5CC1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4115CEF8" w14:textId="77777777" w:rsidR="004A15D8" w:rsidRPr="008D5CC1" w:rsidRDefault="004A15D8" w:rsidP="004A15D8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4A15D8" w:rsidRPr="008D5CC1" w:rsidSect="004A15D8">
          <w:pgSz w:w="11900" w:h="16840"/>
          <w:pgMar w:top="1400" w:right="1140" w:bottom="1440" w:left="1140" w:header="1400" w:footer="1440" w:gutter="0"/>
          <w:cols w:space="708"/>
        </w:sectPr>
      </w:pPr>
    </w:p>
    <w:p w14:paraId="7CB1D68F" w14:textId="77777777" w:rsidR="004A15D8" w:rsidRPr="008D5CC1" w:rsidRDefault="004A15D8" w:rsidP="004A15D8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8D5CC1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4D811D51" w14:textId="77777777" w:rsidR="004A15D8" w:rsidRPr="008D5CC1" w:rsidRDefault="004A15D8" w:rsidP="004A15D8">
      <w:pPr>
        <w:spacing w:after="80" w:line="240" w:lineRule="exact"/>
        <w:rPr>
          <w:rFonts w:ascii="Calibri" w:hAnsi="Calibri" w:cs="Calibri"/>
        </w:rPr>
      </w:pPr>
    </w:p>
    <w:p w14:paraId="6D4E7F85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_Toc159419718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3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777EFC03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_Toc159419719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3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5D96F21A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_Toc159419720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02D2C8C2" w14:textId="77777777" w:rsidR="004A15D8" w:rsidRPr="002A19B3" w:rsidRDefault="004A15D8" w:rsidP="004A15D8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_Toc159419721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6B6C70DF" w14:textId="77777777" w:rsidR="004A15D8" w:rsidRPr="002A19B3" w:rsidRDefault="004A15D8" w:rsidP="004A15D8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_Toc159419722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3A331646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_Toc159419723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54EA3E31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_Toc159419724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3960B192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_Toc159419725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4D890ABA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_Toc159419726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6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1D6D4F80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_Toc159419727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7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058F9162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_Toc159419728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7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6FC912B2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_Toc159419729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8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0FDF3C6A" w14:textId="77777777" w:rsidR="004A15D8" w:rsidRPr="008D5CC1" w:rsidRDefault="004A15D8" w:rsidP="004A15D8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4A15D8" w:rsidRPr="008D5CC1" w:rsidSect="004A15D8">
          <w:pgSz w:w="11900" w:h="16840"/>
          <w:pgMar w:top="1140" w:right="1140" w:bottom="1440" w:left="1140" w:header="1140" w:footer="1440" w:gutter="0"/>
          <w:cols w:space="708"/>
        </w:sectPr>
      </w:pP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021D6AD4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" w:name="ArtL1_AE-3-A2"/>
      <w:bookmarkStart w:id="2" w:name="_Toc159419718"/>
      <w:bookmarkEnd w:id="1"/>
      <w:r w:rsidRPr="008D5CC1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2"/>
    </w:p>
    <w:p w14:paraId="3D9802F5" w14:textId="77777777" w:rsidR="004A15D8" w:rsidRPr="00231507" w:rsidRDefault="004A15D8" w:rsidP="004A15D8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0BB656D6" w14:textId="77777777" w:rsidR="004A15D8" w:rsidRPr="00231507" w:rsidRDefault="004A15D8" w:rsidP="004A15D8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6D2E1473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3" w:name="ArtL1_AE-3-A3"/>
      <w:bookmarkStart w:id="4" w:name="_Toc159419719"/>
      <w:bookmarkEnd w:id="3"/>
      <w:r w:rsidRPr="008D5CC1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4"/>
    </w:p>
    <w:p w14:paraId="1BD36F46" w14:textId="77777777" w:rsidR="004A15D8" w:rsidRPr="00231507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Après avoir pris connaissance des pièces constitutives de l'accord-cadre indiquées à l'article "pièces contractuelles" du Cahier des clauses particulières qui fait référence au </w:t>
      </w:r>
      <w:r w:rsidRPr="000D2EE5">
        <w:rPr>
          <w:rFonts w:ascii="Calibri" w:hAnsi="Calibri" w:cs="Calibri"/>
          <w:color w:val="000000"/>
          <w:sz w:val="22"/>
          <w:szCs w:val="22"/>
          <w:lang w:val="fr-FR"/>
        </w:rPr>
        <w:t xml:space="preserve">CCAG – </w:t>
      </w:r>
      <w:r>
        <w:rPr>
          <w:rFonts w:ascii="Calibri" w:hAnsi="Calibri" w:cs="Calibri"/>
          <w:color w:val="000000"/>
          <w:sz w:val="22"/>
          <w:szCs w:val="22"/>
          <w:lang w:val="fr-FR"/>
        </w:rPr>
        <w:t>FCS</w:t>
      </w:r>
      <w:r w:rsidRPr="000D2EE5">
        <w:rPr>
          <w:rFonts w:ascii="Calibri" w:hAnsi="Calibri" w:cs="Calibri"/>
          <w:color w:val="000000"/>
          <w:sz w:val="22"/>
          <w:szCs w:val="22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231507" w14:paraId="2F422C55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8EB3" w14:textId="77777777" w:rsidR="004A15D8" w:rsidRPr="00231507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3E4652BE" wp14:editId="2AE10F01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1A55" w14:textId="77777777" w:rsidR="004A15D8" w:rsidRPr="00231507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1F648" w14:textId="77777777" w:rsidR="004A15D8" w:rsidRPr="00231507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23150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18AB7C3E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0C60DC5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A155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0802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910AE08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2BC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B816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FF11950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24156A94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D293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70953E3" wp14:editId="5BE3D99F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3A4D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8134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4A67C91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9D18058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5A77B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70D9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950CD8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5A10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FB3C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6A792A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8C38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0E61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B753CCF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15D5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6C29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7B1FA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A8C04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A65D8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56371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6AED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EAD1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AF20549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91C48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EA522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1C19CB5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65B54D72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A7C4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F207E67" wp14:editId="2C9E26DC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E624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C80B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8D5CC1">
              <w:rPr>
                <w:rFonts w:ascii="Calibri" w:hAnsi="Calibri" w:cs="Calibri"/>
                <w:color w:val="000000"/>
                <w:lang w:val="fr-FR"/>
              </w:rPr>
              <w:t>engage</w:t>
            </w:r>
            <w:proofErr w:type="gramEnd"/>
            <w:r w:rsidRPr="008D5CC1">
              <w:rPr>
                <w:rFonts w:ascii="Calibri" w:hAnsi="Calibri" w:cs="Calibri"/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77690D90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04B391DA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A56E2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3E27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5E9538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F0885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6DC9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C62D8E9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5AD7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BB4C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E0A36D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83956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C782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8E62181" w14:textId="77777777" w:rsidR="004A15D8" w:rsidRPr="008D5CC1" w:rsidRDefault="004A15D8" w:rsidP="004A15D8">
      <w:pPr>
        <w:rPr>
          <w:rFonts w:ascii="Calibri" w:hAnsi="Calibri" w:cs="Calibri"/>
        </w:rPr>
        <w:sectPr w:rsidR="004A15D8" w:rsidRPr="008D5CC1" w:rsidSect="004A15D8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776FDA6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03E95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DC97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1BE771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DA9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169A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FAC55AE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AB3BE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E87C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15FD360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23E649BA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B136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A459FE9" wp14:editId="6C148D4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4C52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B3B8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54A71AAB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D8D0AE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6F18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BC47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5C066D4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9366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92DD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1357EB4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4C4A6EE5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proofErr w:type="gramStart"/>
      <w:r w:rsidRPr="008D5CC1">
        <w:rPr>
          <w:rFonts w:ascii="Calibri" w:hAnsi="Calibri" w:cs="Calibri"/>
          <w:color w:val="000000"/>
          <w:lang w:val="fr-FR"/>
        </w:rPr>
        <w:t>désigné</w:t>
      </w:r>
      <w:proofErr w:type="gramEnd"/>
      <w:r w:rsidRPr="008D5CC1">
        <w:rPr>
          <w:rFonts w:ascii="Calibri" w:hAnsi="Calibri" w:cs="Calibri"/>
          <w:color w:val="000000"/>
          <w:lang w:val="fr-FR"/>
        </w:rPr>
        <w:t xml:space="preserve"> mandataire :</w:t>
      </w:r>
    </w:p>
    <w:p w14:paraId="5E8D272C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1E5B7A7D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B6F9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B7BC7C2" wp14:editId="06AB52E5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C4F30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D163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3676D7BD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1A63B4A5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F4EB2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597C094" wp14:editId="59C3E01B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BEC1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E5E1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7E15D17D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372D9550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A76A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A794CD7" wp14:editId="2A85B69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62DA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1AC3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6AC5FC3F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7C66B6DE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AE317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6B9E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44D56A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26EB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D428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593B36A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163C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DF52E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6A2608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6AAD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5094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002B3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D220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F7FB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9B62F8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FF96E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0C8D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12C7B78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95FAD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8345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2897538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4E62E240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428E8339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704CF09B" w14:textId="77777777" w:rsidR="004A15D8" w:rsidRPr="00231507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proofErr w:type="gramStart"/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à</w:t>
      </w:r>
      <w:proofErr w:type="gramEnd"/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 exécuter les prestations demandées dans les conditions définies ci-après ;</w:t>
      </w:r>
    </w:p>
    <w:p w14:paraId="52B74E69" w14:textId="72813114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4A15D8" w:rsidRPr="00231507" w:rsidSect="004A15D8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L'offre ainsi présentée n'est valable toutefois que si la décision d'attribution intervient dans un délai de </w:t>
      </w:r>
      <w:r w:rsidR="00426853">
        <w:rPr>
          <w:rFonts w:ascii="Calibri" w:hAnsi="Calibri" w:cs="Calibri"/>
          <w:color w:val="000000"/>
          <w:sz w:val="22"/>
          <w:szCs w:val="22"/>
          <w:lang w:val="fr-FR"/>
        </w:rPr>
        <w:t>120</w:t>
      </w:r>
      <w:bookmarkStart w:id="5" w:name="_GoBack"/>
      <w:bookmarkEnd w:id="5"/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 jours à compter de la date limite de réception des offres fixée par le règlement de la consultation.</w:t>
      </w: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5D4805C2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6" w:name="ArtL1_AE-3-A4"/>
      <w:bookmarkStart w:id="7" w:name="_Toc159419720"/>
      <w:bookmarkEnd w:id="6"/>
      <w:r w:rsidRPr="008D5CC1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7"/>
    </w:p>
    <w:p w14:paraId="2F11C7BB" w14:textId="77777777" w:rsidR="004A15D8" w:rsidRPr="008D5CC1" w:rsidRDefault="004A15D8" w:rsidP="004A15D8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8" w:name="ArtL2_AE-3-A4.1"/>
      <w:bookmarkStart w:id="9" w:name="_Toc159419721"/>
      <w:bookmarkEnd w:id="8"/>
      <w:r w:rsidRPr="008D5CC1">
        <w:rPr>
          <w:rFonts w:ascii="Calibri" w:eastAsia="Trebuchet MS" w:hAnsi="Calibri" w:cs="Calibri"/>
          <w:color w:val="000000"/>
          <w:sz w:val="24"/>
        </w:rPr>
        <w:t>3.1 - Objet</w:t>
      </w:r>
      <w:bookmarkEnd w:id="9"/>
    </w:p>
    <w:p w14:paraId="2F53F158" w14:textId="77777777" w:rsidR="003B7182" w:rsidRPr="007D3F60" w:rsidRDefault="004A15D8" w:rsidP="003B718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231507">
        <w:rPr>
          <w:rFonts w:ascii="Calibri" w:hAnsi="Calibri" w:cs="Calibri"/>
          <w:color w:val="000000"/>
          <w:sz w:val="22"/>
        </w:rPr>
        <w:t>Le présent marché a pour objet</w:t>
      </w:r>
      <w:r>
        <w:rPr>
          <w:rFonts w:ascii="Calibri" w:hAnsi="Calibri" w:cs="Calibri"/>
          <w:color w:val="000000"/>
          <w:sz w:val="22"/>
        </w:rPr>
        <w:t xml:space="preserve">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l’acquisition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le transport,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l’installation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, la formation des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utilisateurs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</w:t>
      </w:r>
      <w:proofErr w:type="gram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et</w:t>
      </w:r>
      <w:proofErr w:type="gram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la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mise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en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service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d’une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sonde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vidéo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pour le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suivi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en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ligne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de la distribution de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tailles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et/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ou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longueurs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de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cordes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de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cristaux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dans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un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réacteur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de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cristallisation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déclenchée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par plasma pour le </w:t>
      </w:r>
      <w:proofErr w:type="spellStart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>laboratoire</w:t>
      </w:r>
      <w:proofErr w:type="spellEnd"/>
      <w:r w:rsidR="003B7182" w:rsidRPr="003B7182">
        <w:rPr>
          <w:rFonts w:ascii="Calibri" w:eastAsia="Trebuchet MS" w:hAnsi="Calibri" w:cs="Calibri"/>
          <w:color w:val="000000"/>
          <w:sz w:val="22"/>
          <w:lang w:val="fr-FR"/>
        </w:rPr>
        <w:t xml:space="preserve"> LGPM de CentraleSupélec</w:t>
      </w:r>
      <w:r w:rsidR="003B7182" w:rsidRPr="007D3F60">
        <w:rPr>
          <w:rFonts w:ascii="Calibri" w:hAnsi="Calibri" w:cs="Calibri"/>
        </w:rPr>
        <w:t>.</w:t>
      </w:r>
    </w:p>
    <w:p w14:paraId="3D9FC25E" w14:textId="64B282E1" w:rsidR="004A15D8" w:rsidRDefault="003D3DAE" w:rsidP="003B7182">
      <w:pPr>
        <w:pStyle w:val="NormalWeb"/>
        <w:jc w:val="both"/>
        <w:rPr>
          <w:rFonts w:ascii="Calibri" w:eastAsia="Trebuchet MS" w:hAnsi="Calibri" w:cs="Calibri"/>
          <w:color w:val="000000"/>
        </w:rPr>
      </w:pPr>
      <w:r w:rsidRPr="003D3DAE">
        <w:rPr>
          <w:rFonts w:ascii="Calibri" w:hAnsi="Calibri" w:cs="Calibri"/>
          <w:color w:val="000000"/>
          <w:sz w:val="22"/>
        </w:rPr>
        <w:t>.</w:t>
      </w:r>
      <w:bookmarkStart w:id="10" w:name="ArtL2_AE-3-A4.2"/>
      <w:bookmarkStart w:id="11" w:name="ArtL2_AE-3-A4.3"/>
      <w:bookmarkStart w:id="12" w:name="_Toc159419722"/>
      <w:bookmarkEnd w:id="10"/>
      <w:bookmarkEnd w:id="11"/>
      <w:r w:rsidR="004A15D8" w:rsidRPr="008D5CC1">
        <w:rPr>
          <w:rFonts w:ascii="Calibri" w:eastAsia="Trebuchet MS" w:hAnsi="Calibri" w:cs="Calibri"/>
          <w:color w:val="000000"/>
        </w:rPr>
        <w:t>3.</w:t>
      </w:r>
      <w:r w:rsidR="004A15D8">
        <w:rPr>
          <w:rFonts w:ascii="Calibri" w:eastAsia="Trebuchet MS" w:hAnsi="Calibri" w:cs="Calibri"/>
          <w:color w:val="000000"/>
        </w:rPr>
        <w:t>2</w:t>
      </w:r>
      <w:r w:rsidR="004A15D8" w:rsidRPr="008D5CC1">
        <w:rPr>
          <w:rFonts w:ascii="Calibri" w:eastAsia="Trebuchet MS" w:hAnsi="Calibri" w:cs="Calibri"/>
          <w:color w:val="000000"/>
        </w:rPr>
        <w:t xml:space="preserve"> - Forme de </w:t>
      </w:r>
      <w:proofErr w:type="spellStart"/>
      <w:r w:rsidR="004A15D8" w:rsidRPr="008D5CC1">
        <w:rPr>
          <w:rFonts w:ascii="Calibri" w:eastAsia="Trebuchet MS" w:hAnsi="Calibri" w:cs="Calibri"/>
          <w:color w:val="000000"/>
        </w:rPr>
        <w:t>contrat</w:t>
      </w:r>
      <w:bookmarkEnd w:id="12"/>
      <w:proofErr w:type="spellEnd"/>
    </w:p>
    <w:p w14:paraId="6B55C18A" w14:textId="77777777" w:rsidR="00D416AD" w:rsidRPr="008D5CC1" w:rsidRDefault="00D416AD" w:rsidP="00C700A1">
      <w:pPr>
        <w:jc w:val="both"/>
        <w:rPr>
          <w:rFonts w:ascii="Calibri" w:eastAsia="Trebuchet MS" w:hAnsi="Calibri" w:cs="Calibri"/>
          <w:i/>
          <w:color w:val="000000"/>
        </w:rPr>
      </w:pPr>
    </w:p>
    <w:p w14:paraId="5097C490" w14:textId="41DFB8B7" w:rsidR="003D3DAE" w:rsidRPr="003D3DAE" w:rsidRDefault="004A15D8" w:rsidP="003D3DAE">
      <w:pPr>
        <w:pStyle w:val="Sansinterligne"/>
        <w:rPr>
          <w:rFonts w:ascii="Calibri" w:eastAsia="Trebuchet MS" w:hAnsi="Calibri" w:cs="Calibri"/>
          <w:color w:val="000000"/>
          <w:szCs w:val="24"/>
        </w:rPr>
      </w:pPr>
      <w:bookmarkStart w:id="13" w:name="ArtL1_AE-3-A5"/>
      <w:bookmarkEnd w:id="13"/>
      <w:r w:rsidRPr="003D3DAE">
        <w:rPr>
          <w:rFonts w:ascii="Calibri" w:eastAsia="Trebuchet MS" w:hAnsi="Calibri" w:cs="Calibri"/>
          <w:color w:val="000000"/>
          <w:szCs w:val="24"/>
        </w:rPr>
        <w:t xml:space="preserve">Le marché est passé suivant une procédure </w:t>
      </w:r>
      <w:r w:rsidR="00C700A1">
        <w:rPr>
          <w:rFonts w:ascii="Calibri" w:eastAsia="Trebuchet MS" w:hAnsi="Calibri" w:cs="Calibri"/>
          <w:color w:val="000000"/>
          <w:szCs w:val="24"/>
        </w:rPr>
        <w:t xml:space="preserve">adaptée. </w:t>
      </w:r>
    </w:p>
    <w:p w14:paraId="056408FE" w14:textId="722D580C" w:rsidR="004A15D8" w:rsidRDefault="004A15D8" w:rsidP="004A15D8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</w:p>
    <w:p w14:paraId="69B9AA9F" w14:textId="77777777" w:rsidR="004A15D8" w:rsidRPr="000D2EE5" w:rsidRDefault="004A15D8" w:rsidP="004A15D8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  <w:r w:rsidRPr="000D2EE5">
        <w:rPr>
          <w:rFonts w:ascii="Calibri" w:eastAsia="Trebuchet MS" w:hAnsi="Calibri" w:cs="Calibri"/>
          <w:color w:val="000000"/>
          <w:sz w:val="22"/>
          <w:lang w:val="fr-FR"/>
        </w:rPr>
        <w:t xml:space="preserve">Le marché ne donne pas lieu à allotissement, les prestations objet du marché public formant un ensemble cohérent dont la dissociation rendrait techniquement difficile et financièrement coûteuse l’exécution des prestations.  </w:t>
      </w:r>
    </w:p>
    <w:p w14:paraId="5A88F243" w14:textId="77777777" w:rsidR="004A15D8" w:rsidRPr="00373040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4" w:name="_Toc159419723"/>
      <w:r w:rsidRPr="00373040">
        <w:rPr>
          <w:rFonts w:ascii="Calibri" w:eastAsia="Trebuchet MS" w:hAnsi="Calibri" w:cs="Calibri"/>
          <w:color w:val="000000"/>
          <w:sz w:val="28"/>
        </w:rPr>
        <w:t>4 - Prix</w:t>
      </w:r>
      <w:bookmarkEnd w:id="14"/>
    </w:p>
    <w:p w14:paraId="199727EA" w14:textId="65A559E8" w:rsidR="004A15D8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>
        <w:rPr>
          <w:rFonts w:ascii="Calibri" w:hAnsi="Calibri" w:cs="Calibri"/>
          <w:color w:val="000000"/>
          <w:sz w:val="22"/>
          <w:lang w:val="fr-FR"/>
        </w:rPr>
        <w:t>Il s’agit d’un marc</w:t>
      </w:r>
      <w:r w:rsidR="003D3DAE">
        <w:rPr>
          <w:rFonts w:ascii="Calibri" w:hAnsi="Calibri" w:cs="Calibri"/>
          <w:color w:val="000000"/>
          <w:sz w:val="22"/>
          <w:lang w:val="fr-FR"/>
        </w:rPr>
        <w:t xml:space="preserve">hé à prix global et forfaitaire. </w:t>
      </w:r>
    </w:p>
    <w:p w14:paraId="171C59B4" w14:textId="25F84503" w:rsidR="005C415B" w:rsidRPr="005C415B" w:rsidRDefault="005C415B" w:rsidP="005C415B">
      <w:pPr>
        <w:rPr>
          <w:rFonts w:ascii="Calibri" w:eastAsia="Trebuchet MS" w:hAnsi="Calibri" w:cs="Calibri"/>
          <w:b/>
          <w:color w:val="000000"/>
          <w:sz w:val="22"/>
          <w:u w:val="single"/>
          <w:lang w:val="fr-FR"/>
        </w:rPr>
      </w:pPr>
      <w:r w:rsidRPr="005C415B">
        <w:rPr>
          <w:rFonts w:ascii="Calibri" w:eastAsia="Trebuchet MS" w:hAnsi="Calibri" w:cs="Calibri"/>
          <w:b/>
          <w:color w:val="000000"/>
          <w:sz w:val="22"/>
          <w:u w:val="single"/>
          <w:lang w:val="fr-FR"/>
        </w:rPr>
        <w:t>Le prix est de :</w:t>
      </w:r>
    </w:p>
    <w:p w14:paraId="407C4D85" w14:textId="2BF755C5" w:rsidR="005C415B" w:rsidRDefault="005C415B" w:rsidP="005C415B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5C415B" w14:paraId="7BF90A09" w14:textId="77777777" w:rsidTr="005C415B">
        <w:trPr>
          <w:trHeight w:val="672"/>
        </w:trPr>
        <w:tc>
          <w:tcPr>
            <w:tcW w:w="4810" w:type="dxa"/>
          </w:tcPr>
          <w:p w14:paraId="6ED8C91A" w14:textId="41791559" w:rsidR="005C415B" w:rsidRPr="005C415B" w:rsidRDefault="005C415B" w:rsidP="005C415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  <w:r w:rsidR="003D3DAE">
              <w:rPr>
                <w:rFonts w:ascii="Calibri" w:hAnsi="Calibri"/>
                <w:sz w:val="22"/>
                <w:lang w:val="fr-FR"/>
              </w:rPr>
              <w:t xml:space="preserve"> </w:t>
            </w:r>
            <w:r w:rsidR="003D3DAE" w:rsidRPr="00C700A1">
              <w:rPr>
                <w:rFonts w:ascii="Calibri" w:hAnsi="Calibri"/>
                <w:b/>
                <w:sz w:val="22"/>
                <w:lang w:val="fr-FR"/>
              </w:rPr>
              <w:t>(hors PSE)</w:t>
            </w:r>
          </w:p>
        </w:tc>
        <w:tc>
          <w:tcPr>
            <w:tcW w:w="4810" w:type="dxa"/>
          </w:tcPr>
          <w:p w14:paraId="0DA7DDEA" w14:textId="77777777" w:rsidR="005C415B" w:rsidRDefault="005C415B" w:rsidP="005C415B">
            <w:pPr>
              <w:rPr>
                <w:lang w:val="fr-FR"/>
              </w:rPr>
            </w:pPr>
          </w:p>
        </w:tc>
      </w:tr>
      <w:tr w:rsidR="005C415B" w14:paraId="2A10F5B2" w14:textId="77777777" w:rsidTr="005C415B">
        <w:trPr>
          <w:trHeight w:val="672"/>
        </w:trPr>
        <w:tc>
          <w:tcPr>
            <w:tcW w:w="4810" w:type="dxa"/>
          </w:tcPr>
          <w:p w14:paraId="1C02E5AC" w14:textId="1A233F9A" w:rsidR="005C415B" w:rsidRPr="005C415B" w:rsidRDefault="005C415B" w:rsidP="005C415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3631A843" w14:textId="77777777" w:rsidR="005C415B" w:rsidRDefault="005C415B" w:rsidP="005C415B">
            <w:pPr>
              <w:rPr>
                <w:lang w:val="fr-FR"/>
              </w:rPr>
            </w:pPr>
          </w:p>
        </w:tc>
      </w:tr>
      <w:tr w:rsidR="005C415B" w14:paraId="07D0F7D7" w14:textId="77777777" w:rsidTr="005C415B">
        <w:trPr>
          <w:trHeight w:val="642"/>
        </w:trPr>
        <w:tc>
          <w:tcPr>
            <w:tcW w:w="4810" w:type="dxa"/>
          </w:tcPr>
          <w:p w14:paraId="6680C4C4" w14:textId="2719FD03" w:rsidR="005C415B" w:rsidRPr="005C415B" w:rsidRDefault="005C415B" w:rsidP="00DD71D4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75097B6D" w14:textId="77777777" w:rsidR="005C415B" w:rsidRDefault="005C415B" w:rsidP="00DD71D4">
            <w:pPr>
              <w:rPr>
                <w:lang w:val="fr-FR"/>
              </w:rPr>
            </w:pPr>
          </w:p>
        </w:tc>
      </w:tr>
    </w:tbl>
    <w:p w14:paraId="4AA226EE" w14:textId="56A1F1AE" w:rsidR="005C415B" w:rsidRDefault="005C415B" w:rsidP="005C415B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3D3DAE" w14:paraId="1E2C6125" w14:textId="77777777" w:rsidTr="00992E4C">
        <w:trPr>
          <w:trHeight w:val="672"/>
        </w:trPr>
        <w:tc>
          <w:tcPr>
            <w:tcW w:w="4810" w:type="dxa"/>
          </w:tcPr>
          <w:p w14:paraId="79282AFB" w14:textId="3180240E" w:rsidR="003D3DAE" w:rsidRPr="005C415B" w:rsidRDefault="003D3DAE" w:rsidP="00C700A1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  <w:r>
              <w:rPr>
                <w:rFonts w:ascii="Calibri" w:hAnsi="Calibri"/>
                <w:sz w:val="22"/>
                <w:lang w:val="fr-FR"/>
              </w:rPr>
              <w:t xml:space="preserve"> PSE 1 </w:t>
            </w:r>
          </w:p>
        </w:tc>
        <w:tc>
          <w:tcPr>
            <w:tcW w:w="4810" w:type="dxa"/>
          </w:tcPr>
          <w:p w14:paraId="1505E4EF" w14:textId="77777777" w:rsidR="003D3DAE" w:rsidRDefault="003D3DAE" w:rsidP="00992E4C">
            <w:pPr>
              <w:rPr>
                <w:lang w:val="fr-FR"/>
              </w:rPr>
            </w:pPr>
          </w:p>
        </w:tc>
      </w:tr>
      <w:tr w:rsidR="003D3DAE" w14:paraId="7AAB1507" w14:textId="77777777" w:rsidTr="00992E4C">
        <w:trPr>
          <w:trHeight w:val="672"/>
        </w:trPr>
        <w:tc>
          <w:tcPr>
            <w:tcW w:w="4810" w:type="dxa"/>
          </w:tcPr>
          <w:p w14:paraId="27978463" w14:textId="77777777" w:rsidR="003D3DAE" w:rsidRPr="005C415B" w:rsidRDefault="003D3DAE" w:rsidP="00992E4C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7ABE896D" w14:textId="77777777" w:rsidR="003D3DAE" w:rsidRDefault="003D3DAE" w:rsidP="00992E4C">
            <w:pPr>
              <w:rPr>
                <w:lang w:val="fr-FR"/>
              </w:rPr>
            </w:pPr>
          </w:p>
        </w:tc>
      </w:tr>
      <w:tr w:rsidR="003D3DAE" w14:paraId="7A077DA4" w14:textId="77777777" w:rsidTr="00992E4C">
        <w:trPr>
          <w:trHeight w:val="642"/>
        </w:trPr>
        <w:tc>
          <w:tcPr>
            <w:tcW w:w="4810" w:type="dxa"/>
          </w:tcPr>
          <w:p w14:paraId="1052A641" w14:textId="77777777" w:rsidR="003D3DAE" w:rsidRPr="005C415B" w:rsidRDefault="003D3DAE" w:rsidP="00992E4C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4DC0D711" w14:textId="77777777" w:rsidR="003D3DAE" w:rsidRDefault="003D3DAE" w:rsidP="00992E4C">
            <w:pPr>
              <w:rPr>
                <w:lang w:val="fr-FR"/>
              </w:rPr>
            </w:pPr>
          </w:p>
        </w:tc>
      </w:tr>
    </w:tbl>
    <w:p w14:paraId="1DC18152" w14:textId="6A5C8E88" w:rsidR="003D3DAE" w:rsidRDefault="003D3DAE" w:rsidP="005C415B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3D3DAE" w14:paraId="4355585A" w14:textId="77777777" w:rsidTr="00992E4C">
        <w:trPr>
          <w:trHeight w:val="672"/>
        </w:trPr>
        <w:tc>
          <w:tcPr>
            <w:tcW w:w="4810" w:type="dxa"/>
          </w:tcPr>
          <w:p w14:paraId="603BE001" w14:textId="550EEA93" w:rsidR="003D3DAE" w:rsidRPr="005C415B" w:rsidRDefault="003D3DAE" w:rsidP="00C700A1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  <w:r>
              <w:rPr>
                <w:rFonts w:ascii="Calibri" w:hAnsi="Calibri"/>
                <w:sz w:val="22"/>
                <w:lang w:val="fr-FR"/>
              </w:rPr>
              <w:t xml:space="preserve"> PSE 2 </w:t>
            </w:r>
          </w:p>
        </w:tc>
        <w:tc>
          <w:tcPr>
            <w:tcW w:w="4810" w:type="dxa"/>
          </w:tcPr>
          <w:p w14:paraId="740D752E" w14:textId="77777777" w:rsidR="003D3DAE" w:rsidRDefault="003D3DAE" w:rsidP="00992E4C">
            <w:pPr>
              <w:rPr>
                <w:lang w:val="fr-FR"/>
              </w:rPr>
            </w:pPr>
          </w:p>
        </w:tc>
      </w:tr>
      <w:tr w:rsidR="003D3DAE" w14:paraId="5DED2840" w14:textId="77777777" w:rsidTr="00992E4C">
        <w:trPr>
          <w:trHeight w:val="672"/>
        </w:trPr>
        <w:tc>
          <w:tcPr>
            <w:tcW w:w="4810" w:type="dxa"/>
          </w:tcPr>
          <w:p w14:paraId="3C2B4B3D" w14:textId="77777777" w:rsidR="003D3DAE" w:rsidRPr="005C415B" w:rsidRDefault="003D3DAE" w:rsidP="00992E4C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63F23521" w14:textId="77777777" w:rsidR="003D3DAE" w:rsidRDefault="003D3DAE" w:rsidP="00992E4C">
            <w:pPr>
              <w:rPr>
                <w:lang w:val="fr-FR"/>
              </w:rPr>
            </w:pPr>
          </w:p>
        </w:tc>
      </w:tr>
      <w:tr w:rsidR="003D3DAE" w14:paraId="17AAC608" w14:textId="77777777" w:rsidTr="00992E4C">
        <w:trPr>
          <w:trHeight w:val="642"/>
        </w:trPr>
        <w:tc>
          <w:tcPr>
            <w:tcW w:w="4810" w:type="dxa"/>
          </w:tcPr>
          <w:p w14:paraId="6E2E035A" w14:textId="77777777" w:rsidR="003D3DAE" w:rsidRPr="005C415B" w:rsidRDefault="003D3DAE" w:rsidP="00992E4C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7643874F" w14:textId="77777777" w:rsidR="003D3DAE" w:rsidRDefault="003D3DAE" w:rsidP="00992E4C">
            <w:pPr>
              <w:rPr>
                <w:lang w:val="fr-FR"/>
              </w:rPr>
            </w:pPr>
          </w:p>
        </w:tc>
      </w:tr>
    </w:tbl>
    <w:p w14:paraId="7BD4F788" w14:textId="02B46D5F" w:rsidR="003D3DAE" w:rsidRDefault="003D3DAE" w:rsidP="005C415B">
      <w:pPr>
        <w:rPr>
          <w:lang w:val="fr-FR"/>
        </w:rPr>
      </w:pPr>
    </w:p>
    <w:p w14:paraId="5ED48324" w14:textId="3F32D682" w:rsidR="00C700A1" w:rsidRDefault="00C700A1" w:rsidP="005C415B">
      <w:pPr>
        <w:rPr>
          <w:lang w:val="fr-FR"/>
        </w:rPr>
      </w:pPr>
    </w:p>
    <w:p w14:paraId="1C5C0CC6" w14:textId="77777777" w:rsidR="00C700A1" w:rsidRDefault="00C700A1" w:rsidP="005C415B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C700A1" w14:paraId="45867105" w14:textId="77777777" w:rsidTr="006578EB">
        <w:trPr>
          <w:trHeight w:val="672"/>
        </w:trPr>
        <w:tc>
          <w:tcPr>
            <w:tcW w:w="4810" w:type="dxa"/>
          </w:tcPr>
          <w:p w14:paraId="4AFE125B" w14:textId="14143B70" w:rsidR="00C700A1" w:rsidRPr="005C415B" w:rsidRDefault="00C700A1" w:rsidP="006578E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  <w:r>
              <w:rPr>
                <w:rFonts w:ascii="Calibri" w:hAnsi="Calibri"/>
                <w:sz w:val="22"/>
                <w:lang w:val="fr-FR"/>
              </w:rPr>
              <w:t xml:space="preserve"> PSE 3</w:t>
            </w:r>
          </w:p>
        </w:tc>
        <w:tc>
          <w:tcPr>
            <w:tcW w:w="4810" w:type="dxa"/>
          </w:tcPr>
          <w:p w14:paraId="10130A7F" w14:textId="77777777" w:rsidR="00C700A1" w:rsidRDefault="00C700A1" w:rsidP="006578EB">
            <w:pPr>
              <w:rPr>
                <w:lang w:val="fr-FR"/>
              </w:rPr>
            </w:pPr>
          </w:p>
        </w:tc>
      </w:tr>
      <w:tr w:rsidR="00C700A1" w14:paraId="058BDC30" w14:textId="77777777" w:rsidTr="006578EB">
        <w:trPr>
          <w:trHeight w:val="672"/>
        </w:trPr>
        <w:tc>
          <w:tcPr>
            <w:tcW w:w="4810" w:type="dxa"/>
          </w:tcPr>
          <w:p w14:paraId="51AAA036" w14:textId="77777777" w:rsidR="00C700A1" w:rsidRPr="005C415B" w:rsidRDefault="00C700A1" w:rsidP="006578E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19D117D4" w14:textId="77777777" w:rsidR="00C700A1" w:rsidRDefault="00C700A1" w:rsidP="006578EB">
            <w:pPr>
              <w:rPr>
                <w:lang w:val="fr-FR"/>
              </w:rPr>
            </w:pPr>
          </w:p>
        </w:tc>
      </w:tr>
      <w:tr w:rsidR="00C700A1" w14:paraId="66912494" w14:textId="77777777" w:rsidTr="006578EB">
        <w:trPr>
          <w:trHeight w:val="642"/>
        </w:trPr>
        <w:tc>
          <w:tcPr>
            <w:tcW w:w="4810" w:type="dxa"/>
          </w:tcPr>
          <w:p w14:paraId="618ACB71" w14:textId="77777777" w:rsidR="00C700A1" w:rsidRPr="005C415B" w:rsidRDefault="00C700A1" w:rsidP="006578E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24AB9C1F" w14:textId="77777777" w:rsidR="00C700A1" w:rsidRDefault="00C700A1" w:rsidP="006578EB">
            <w:pPr>
              <w:rPr>
                <w:lang w:val="fr-FR"/>
              </w:rPr>
            </w:pPr>
          </w:p>
        </w:tc>
      </w:tr>
    </w:tbl>
    <w:p w14:paraId="4D4F28D8" w14:textId="7C88514F" w:rsidR="00C700A1" w:rsidRPr="005C415B" w:rsidRDefault="00C700A1" w:rsidP="005C415B">
      <w:pPr>
        <w:rPr>
          <w:lang w:val="fr-FR"/>
        </w:rPr>
      </w:pPr>
    </w:p>
    <w:p w14:paraId="56E30A28" w14:textId="7B4437CB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5" w:name="ArtL1_AE-3-A7"/>
      <w:bookmarkStart w:id="16" w:name="_Toc159419724"/>
      <w:bookmarkEnd w:id="15"/>
      <w:r w:rsidRPr="008D5CC1">
        <w:rPr>
          <w:rFonts w:ascii="Calibri" w:eastAsia="Trebuchet MS" w:hAnsi="Calibri" w:cs="Calibri"/>
          <w:color w:val="000000"/>
          <w:sz w:val="28"/>
        </w:rPr>
        <w:t xml:space="preserve">5 - Durée </w:t>
      </w:r>
      <w:bookmarkEnd w:id="16"/>
      <w:r w:rsidR="00CF525B">
        <w:rPr>
          <w:rFonts w:ascii="Calibri" w:eastAsia="Trebuchet MS" w:hAnsi="Calibri" w:cs="Calibri"/>
          <w:color w:val="000000"/>
          <w:sz w:val="28"/>
        </w:rPr>
        <w:t xml:space="preserve">du marché </w:t>
      </w:r>
    </w:p>
    <w:p w14:paraId="404A6650" w14:textId="037BE729" w:rsidR="003D3DAE" w:rsidRPr="003D3DAE" w:rsidRDefault="003D3DAE" w:rsidP="003D3DAE">
      <w:pPr>
        <w:rPr>
          <w:rFonts w:ascii="Calibri" w:eastAsia="Trebuchet MS" w:hAnsi="Calibri" w:cs="Calibri"/>
          <w:color w:val="000000"/>
          <w:sz w:val="22"/>
          <w:lang w:val="fr-FR"/>
        </w:rPr>
      </w:pPr>
      <w:r w:rsidRPr="003D3DAE">
        <w:rPr>
          <w:rFonts w:ascii="Calibri" w:eastAsia="Trebuchet MS" w:hAnsi="Calibri" w:cs="Calibri"/>
          <w:color w:val="000000"/>
          <w:sz w:val="22"/>
          <w:lang w:val="fr-FR"/>
        </w:rPr>
        <w:t xml:space="preserve">La livraison de l’équipement devra intervenir au plus tard </w:t>
      </w:r>
      <w:r w:rsidR="003B7182">
        <w:rPr>
          <w:rFonts w:ascii="Calibri" w:eastAsia="Trebuchet MS" w:hAnsi="Calibri" w:cs="Calibri"/>
          <w:color w:val="000000"/>
          <w:sz w:val="22"/>
          <w:lang w:val="fr-FR"/>
        </w:rPr>
        <w:t>le 9 janvier 2026.</w:t>
      </w:r>
    </w:p>
    <w:p w14:paraId="0143D35F" w14:textId="77777777" w:rsidR="003D3DAE" w:rsidRPr="003D3DAE" w:rsidRDefault="003D3DAE" w:rsidP="003D3DAE">
      <w:pPr>
        <w:pStyle w:val="Paragraphedeliste"/>
        <w:spacing w:before="120" w:after="180" w:line="240" w:lineRule="auto"/>
        <w:ind w:left="0"/>
        <w:jc w:val="both"/>
        <w:rPr>
          <w:rFonts w:ascii="Calibri" w:eastAsia="Trebuchet MS" w:hAnsi="Calibri" w:cs="Calibri"/>
          <w:b/>
          <w:color w:val="000000"/>
          <w:kern w:val="0"/>
          <w:szCs w:val="24"/>
          <w14:ligatures w14:val="none"/>
        </w:rPr>
      </w:pPr>
      <w:r w:rsidRPr="003D3DAE">
        <w:rPr>
          <w:rFonts w:ascii="Calibri" w:eastAsia="Trebuchet MS" w:hAnsi="Calibri" w:cs="Calibri"/>
          <w:b/>
          <w:color w:val="000000"/>
          <w:kern w:val="0"/>
          <w:szCs w:val="24"/>
          <w14:ligatures w14:val="none"/>
        </w:rPr>
        <w:t xml:space="preserve">Si le titulaire a proposé dans son offre un calendrier comportant un délai de livraison plus court, alors les délais issus de ce calendrier deviennent contractuels. Les pénalités de retard s’appliqueront à compter de ce nouveau délai. </w:t>
      </w:r>
    </w:p>
    <w:p w14:paraId="65CFC57E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7" w:name="ArtL1_AE-3-A8"/>
      <w:bookmarkStart w:id="18" w:name="_Toc159419725"/>
      <w:bookmarkEnd w:id="17"/>
      <w:r w:rsidRPr="008D5CC1">
        <w:rPr>
          <w:rFonts w:ascii="Calibri" w:eastAsia="Trebuchet MS" w:hAnsi="Calibri" w:cs="Calibri"/>
          <w:color w:val="000000"/>
          <w:sz w:val="28"/>
        </w:rPr>
        <w:t>6 - Paiement</w:t>
      </w:r>
      <w:bookmarkEnd w:id="18"/>
    </w:p>
    <w:p w14:paraId="6ED86257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418F33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4214DEC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F9170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B3D8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335A45B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2631D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1109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F863EF0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FF7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A575D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7589CBD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940D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99F7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530F4E2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1AAB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F2731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47DB3AC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70A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F88B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A27767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28E5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CB7E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CF6C900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804B3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9289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6481CF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9DBEB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694D2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78B560B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6EC13F8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0ADA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2A85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3506855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E74FC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AACB4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3AFA776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F50E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0A24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DA5AEA4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82FE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1DF0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62CFBB9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98BA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FDA8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896B3D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D945C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15FD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FC247DD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D244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693D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5AAE536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BE24B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3E9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258AA1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1C97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AC58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CEBCF58" w14:textId="5C1433D9" w:rsidR="004A15D8" w:rsidRPr="00373040" w:rsidRDefault="004A15D8" w:rsidP="005C415B">
      <w:pPr>
        <w:spacing w:after="120" w:line="240" w:lineRule="exact"/>
        <w:rPr>
          <w:rFonts w:ascii="Calibri" w:hAnsi="Calibri" w:cs="Calibri"/>
          <w:color w:val="000000"/>
          <w:sz w:val="22"/>
          <w:szCs w:val="22"/>
          <w:lang w:val="fr-FR"/>
        </w:rPr>
      </w:pPr>
      <w:r w:rsidRPr="008D5CC1">
        <w:rPr>
          <w:rFonts w:ascii="Calibri" w:hAnsi="Calibri" w:cs="Calibri"/>
        </w:rPr>
        <w:t xml:space="preserve"> </w:t>
      </w:r>
      <w:r w:rsidRPr="00373040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373040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373040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5D7E541C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35A0E074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9AA6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 w:rsidRPr="00373040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66B97FB6" wp14:editId="75655B4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C266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92B5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77CF8C8B" w14:textId="77777777" w:rsidR="004A15D8" w:rsidRPr="00373040" w:rsidRDefault="004A15D8" w:rsidP="004A15D8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373040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80A357A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987E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 w:rsidRPr="00373040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4C6CB8A5" wp14:editId="01F46EC8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1E79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D5D0" w14:textId="77777777" w:rsidR="004A15D8" w:rsidRPr="00373040" w:rsidRDefault="004A15D8" w:rsidP="00D0389F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A15D8" w:rsidRPr="008D5CC1" w14:paraId="401FFDD5" w14:textId="77777777" w:rsidTr="00D0389F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438B" w14:textId="77777777" w:rsidR="004A15D8" w:rsidRPr="008D5CC1" w:rsidRDefault="004A15D8" w:rsidP="00D038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E425" w14:textId="77777777" w:rsidR="004A15D8" w:rsidRPr="008D5CC1" w:rsidRDefault="004A15D8" w:rsidP="00D038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E1F35" w14:textId="77777777" w:rsidR="004A15D8" w:rsidRPr="008D5CC1" w:rsidRDefault="004A15D8" w:rsidP="00D0389F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2659BC75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5B9F9371" w14:textId="1C5EBA85" w:rsidR="004A15D8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lang w:val="fr-FR"/>
        </w:rPr>
        <w:t>Nota</w:t>
      </w:r>
      <w:proofErr w:type="gramStart"/>
      <w:r w:rsidRPr="008D5CC1">
        <w:rPr>
          <w:rFonts w:ascii="Calibri" w:hAnsi="Calibri" w:cs="Calibri"/>
          <w:b/>
          <w:color w:val="000000"/>
          <w:lang w:val="fr-FR"/>
        </w:rPr>
        <w:t xml:space="preserve"> :</w:t>
      </w:r>
      <w:r w:rsidRPr="008D5CC1">
        <w:rPr>
          <w:rFonts w:ascii="Calibri" w:hAnsi="Calibri" w:cs="Calibri"/>
          <w:color w:val="000000"/>
          <w:lang w:val="fr-FR"/>
        </w:rPr>
        <w:t>Si</w:t>
      </w:r>
      <w:proofErr w:type="gramEnd"/>
      <w:r w:rsidRPr="008D5CC1">
        <w:rPr>
          <w:rFonts w:ascii="Calibri" w:hAnsi="Calibri" w:cs="Calibri"/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13E84612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9" w:name="ArtL1_AE-3-A9"/>
      <w:bookmarkStart w:id="20" w:name="_Toc159419726"/>
      <w:bookmarkEnd w:id="19"/>
      <w:r w:rsidRPr="008D5CC1">
        <w:rPr>
          <w:rFonts w:ascii="Calibri" w:eastAsia="Trebuchet MS" w:hAnsi="Calibri" w:cs="Calibri"/>
          <w:color w:val="000000"/>
          <w:sz w:val="28"/>
        </w:rPr>
        <w:t>7 - Avance</w:t>
      </w:r>
      <w:bookmarkEnd w:id="20"/>
    </w:p>
    <w:p w14:paraId="50D4E938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373040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1303EA87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5DB233B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0713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  <w:r w:rsidRPr="00373040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194AA428" wp14:editId="5F886088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2910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1763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62E3686C" w14:textId="77777777" w:rsidR="004A15D8" w:rsidRPr="00373040" w:rsidRDefault="004A15D8" w:rsidP="004A15D8">
      <w:pPr>
        <w:spacing w:line="240" w:lineRule="exact"/>
        <w:rPr>
          <w:rFonts w:ascii="Calibri" w:hAnsi="Calibri" w:cs="Calibri"/>
          <w:sz w:val="28"/>
        </w:rPr>
      </w:pPr>
      <w:r w:rsidRPr="00373040">
        <w:rPr>
          <w:rFonts w:ascii="Calibri" w:hAnsi="Calibri" w:cs="Calibri"/>
          <w:sz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3F24896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D6D8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  <w:r w:rsidRPr="00373040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0DEC35A0" wp14:editId="39D1E40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3ED9D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F9560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3EEF7D1B" w14:textId="77777777" w:rsidR="005C415B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lang w:val="fr-FR"/>
        </w:rPr>
        <w:t>Nota :</w:t>
      </w:r>
      <w:r w:rsidRPr="008D5CC1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</w:t>
      </w:r>
      <w:r>
        <w:rPr>
          <w:rFonts w:ascii="Calibri" w:hAnsi="Calibri" w:cs="Calibri"/>
          <w:color w:val="000000"/>
          <w:lang w:val="fr-FR"/>
        </w:rPr>
        <w:t>bénéficiera</w:t>
      </w:r>
      <w:r w:rsidRPr="008D5CC1">
        <w:rPr>
          <w:rFonts w:ascii="Calibri" w:hAnsi="Calibri" w:cs="Calibri"/>
          <w:color w:val="000000"/>
          <w:lang w:val="fr-FR"/>
        </w:rPr>
        <w:t xml:space="preserve"> de l'avance.</w:t>
      </w:r>
    </w:p>
    <w:p w14:paraId="73106D0A" w14:textId="71BCEFCA" w:rsidR="005C415B" w:rsidRDefault="005C415B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32FF7D42" w14:textId="77777777" w:rsidR="005C415B" w:rsidRPr="008D5CC1" w:rsidRDefault="005C415B" w:rsidP="005C415B">
      <w:pPr>
        <w:pStyle w:val="Titre1"/>
        <w:rPr>
          <w:rFonts w:ascii="Calibri" w:eastAsia="Trebuchet MS" w:hAnsi="Calibri" w:cs="Calibri"/>
          <w:color w:val="000000"/>
          <w:sz w:val="28"/>
        </w:rPr>
      </w:pPr>
      <w:r w:rsidRPr="008D5CC1">
        <w:rPr>
          <w:rFonts w:ascii="Calibri" w:eastAsia="Trebuchet MS" w:hAnsi="Calibri" w:cs="Calibri"/>
          <w:color w:val="000000"/>
          <w:sz w:val="28"/>
        </w:rPr>
        <w:t>8 - Nomenclature(s)</w:t>
      </w:r>
    </w:p>
    <w:p w14:paraId="0E7525D8" w14:textId="77777777" w:rsidR="005C415B" w:rsidRPr="008D5CC1" w:rsidRDefault="005C415B" w:rsidP="005C415B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3F399347" w14:textId="77777777" w:rsidR="005C415B" w:rsidRPr="008D5CC1" w:rsidRDefault="005C415B" w:rsidP="005C415B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5C415B" w:rsidRPr="003B7182" w14:paraId="150C2688" w14:textId="77777777" w:rsidTr="00DD71D4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3F365" w14:textId="77777777" w:rsidR="005C415B" w:rsidRPr="003B7182" w:rsidRDefault="005C415B" w:rsidP="00DD71D4">
            <w:pPr>
              <w:spacing w:before="140" w:after="40"/>
              <w:jc w:val="center"/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</w:pPr>
            <w:r w:rsidRPr="003B7182"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D330C" w14:textId="77777777" w:rsidR="005C415B" w:rsidRPr="003B7182" w:rsidRDefault="005C415B" w:rsidP="00DD71D4">
            <w:pPr>
              <w:spacing w:before="140" w:after="40"/>
              <w:jc w:val="center"/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</w:pPr>
            <w:r w:rsidRPr="003B7182"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  <w:t>Description</w:t>
            </w:r>
          </w:p>
        </w:tc>
      </w:tr>
      <w:tr w:rsidR="005C415B" w:rsidRPr="003B7182" w14:paraId="423B138D" w14:textId="77777777" w:rsidTr="00DD71D4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4B3F6" w14:textId="77777777" w:rsidR="003B7182" w:rsidRDefault="003B7182" w:rsidP="00DD71D4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E2EFAB6" w14:textId="07F490D3" w:rsidR="005C415B" w:rsidRPr="003B7182" w:rsidRDefault="003B7182" w:rsidP="00DD71D4">
            <w:pPr>
              <w:spacing w:before="80" w:after="20"/>
              <w:jc w:val="center"/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</w:pPr>
            <w:r w:rsidRPr="003B7182">
              <w:rPr>
                <w:rFonts w:ascii="Calibri" w:hAnsi="Calibri" w:cs="Calibri"/>
                <w:sz w:val="22"/>
                <w:szCs w:val="22"/>
              </w:rPr>
              <w:t>32222000-5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E0A6" w14:textId="231A763E" w:rsidR="005C415B" w:rsidRPr="003B7182" w:rsidRDefault="003B7182" w:rsidP="00DD71D4">
            <w:pPr>
              <w:pStyle w:val="Style4"/>
              <w:ind w:left="0" w:firstLine="0"/>
              <w:jc w:val="center"/>
              <w:rPr>
                <w:rFonts w:ascii="Calibri" w:eastAsia="Trebuchet MS" w:hAnsi="Calibri" w:cstheme="minorHAnsi"/>
                <w:b w:val="0"/>
                <w:i w:val="0"/>
                <w:color w:val="000000"/>
                <w:sz w:val="22"/>
                <w:szCs w:val="22"/>
              </w:rPr>
            </w:pPr>
            <w:r w:rsidRPr="003B7182">
              <w:rPr>
                <w:rFonts w:ascii="Calibri" w:hAnsi="Calibri" w:cs="Calibri"/>
                <w:b w:val="0"/>
                <w:i w:val="0"/>
                <w:sz w:val="22"/>
                <w:szCs w:val="22"/>
              </w:rPr>
              <w:t>Appareils de codage de signaux vidéo</w:t>
            </w:r>
          </w:p>
        </w:tc>
      </w:tr>
    </w:tbl>
    <w:p w14:paraId="65BA453A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1" w:name="ArtL1_AE-3-A11"/>
      <w:bookmarkStart w:id="22" w:name="ArtL1_AE-3-A13"/>
      <w:bookmarkStart w:id="23" w:name="_Toc159419728"/>
      <w:bookmarkEnd w:id="21"/>
      <w:bookmarkEnd w:id="22"/>
      <w:r w:rsidRPr="008D5CC1">
        <w:rPr>
          <w:rFonts w:ascii="Calibri" w:eastAsia="Trebuchet MS" w:hAnsi="Calibri" w:cs="Calibri"/>
          <w:color w:val="000000"/>
          <w:sz w:val="28"/>
        </w:rPr>
        <w:t>9 - Signature</w:t>
      </w:r>
      <w:bookmarkEnd w:id="23"/>
    </w:p>
    <w:p w14:paraId="35FEAF51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69889D3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24EC1D80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13473AC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4463B7E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565187B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0268FA02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104BD19B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47B4E799" w14:textId="77777777" w:rsidR="004A15D8" w:rsidRPr="00231507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0225C395" w14:textId="77777777" w:rsidR="004A15D8" w:rsidRPr="00231507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7DCCED4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9B818A3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8D5CC1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6695ED38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2AE2B2E4" w14:textId="24A59F05" w:rsidR="004A15D8" w:rsidRDefault="004A15D8" w:rsidP="004A15D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00D23F23" w14:textId="2CAAA255" w:rsidR="003B7182" w:rsidRDefault="003B7182" w:rsidP="004A15D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29225AFE" w14:textId="77777777" w:rsidR="003B7182" w:rsidRPr="008D5CC1" w:rsidRDefault="003B7182" w:rsidP="004A15D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55F5969D" w14:textId="77777777" w:rsidR="004A15D8" w:rsidRPr="00654F71" w:rsidRDefault="004A15D8" w:rsidP="004A15D8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654F71">
        <w:rPr>
          <w:rFonts w:ascii="Calibri" w:hAnsi="Calibri" w:cs="Calibri"/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59A08177" w14:textId="77777777" w:rsidR="004A15D8" w:rsidRDefault="004A15D8" w:rsidP="004A15D8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4"/>
      </w:tblGrid>
      <w:tr w:rsidR="00B01D70" w:rsidRPr="00654F71" w14:paraId="3C8A0945" w14:textId="77777777" w:rsidTr="00992E4C">
        <w:tc>
          <w:tcPr>
            <w:tcW w:w="3203" w:type="dxa"/>
          </w:tcPr>
          <w:p w14:paraId="2A58D2BF" w14:textId="77777777" w:rsidR="00B01D70" w:rsidRPr="00654F71" w:rsidRDefault="00B01D70" w:rsidP="00992E4C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  <w:lang w:val="fr-FR"/>
              </w:rPr>
              <w:t>PSE</w:t>
            </w:r>
          </w:p>
        </w:tc>
        <w:tc>
          <w:tcPr>
            <w:tcW w:w="3203" w:type="dxa"/>
          </w:tcPr>
          <w:p w14:paraId="2C99A10F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  <w:lang w:val="fr-FR"/>
              </w:rPr>
              <w:t>Retenue</w:t>
            </w:r>
          </w:p>
        </w:tc>
        <w:tc>
          <w:tcPr>
            <w:tcW w:w="3204" w:type="dxa"/>
          </w:tcPr>
          <w:p w14:paraId="1CC494B8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  <w:lang w:val="fr-FR"/>
              </w:rPr>
              <w:t xml:space="preserve">Non retenu </w:t>
            </w:r>
          </w:p>
        </w:tc>
      </w:tr>
      <w:tr w:rsidR="00B01D70" w:rsidRPr="00654F71" w14:paraId="5DA1F27A" w14:textId="77777777" w:rsidTr="00992E4C">
        <w:tc>
          <w:tcPr>
            <w:tcW w:w="3203" w:type="dxa"/>
          </w:tcPr>
          <w:p w14:paraId="16927F46" w14:textId="3C271DA5" w:rsidR="00B01D70" w:rsidRPr="00371AF4" w:rsidRDefault="00B01D70" w:rsidP="00B01D7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71AF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PSE 1 :  </w:t>
            </w:r>
          </w:p>
        </w:tc>
        <w:tc>
          <w:tcPr>
            <w:tcW w:w="3203" w:type="dxa"/>
          </w:tcPr>
          <w:p w14:paraId="0D2966CA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426853">
              <w:rPr>
                <w:rFonts w:ascii="Calibri" w:hAnsi="Calibri" w:cs="Calibri"/>
                <w:sz w:val="22"/>
              </w:rPr>
            </w:r>
            <w:r w:rsidR="00426853"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204" w:type="dxa"/>
          </w:tcPr>
          <w:p w14:paraId="08591C5E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426853">
              <w:rPr>
                <w:rFonts w:ascii="Calibri" w:hAnsi="Calibri" w:cs="Calibri"/>
                <w:sz w:val="22"/>
              </w:rPr>
            </w:r>
            <w:r w:rsidR="00426853"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</w:tr>
      <w:tr w:rsidR="00B01D70" w:rsidRPr="00654F71" w14:paraId="7A67C714" w14:textId="77777777" w:rsidTr="00992E4C">
        <w:tc>
          <w:tcPr>
            <w:tcW w:w="3203" w:type="dxa"/>
          </w:tcPr>
          <w:p w14:paraId="7DF20FEF" w14:textId="5EEAEEE3" w:rsidR="00B01D70" w:rsidRPr="00371AF4" w:rsidRDefault="00B01D70" w:rsidP="00992E4C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PSE 2 :</w:t>
            </w:r>
          </w:p>
        </w:tc>
        <w:tc>
          <w:tcPr>
            <w:tcW w:w="3203" w:type="dxa"/>
          </w:tcPr>
          <w:p w14:paraId="4A5A3D48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426853">
              <w:rPr>
                <w:rFonts w:ascii="Calibri" w:hAnsi="Calibri" w:cs="Calibri"/>
                <w:sz w:val="22"/>
              </w:rPr>
            </w:r>
            <w:r w:rsidR="00426853"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204" w:type="dxa"/>
          </w:tcPr>
          <w:p w14:paraId="02EDDDEF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426853">
              <w:rPr>
                <w:rFonts w:ascii="Calibri" w:hAnsi="Calibri" w:cs="Calibri"/>
                <w:sz w:val="22"/>
              </w:rPr>
            </w:r>
            <w:r w:rsidR="00426853"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</w:tr>
      <w:tr w:rsidR="00C700A1" w:rsidRPr="00654F71" w14:paraId="366D0430" w14:textId="77777777" w:rsidTr="00C700A1">
        <w:tc>
          <w:tcPr>
            <w:tcW w:w="3203" w:type="dxa"/>
          </w:tcPr>
          <w:p w14:paraId="50B53DD2" w14:textId="22358DE2" w:rsidR="00C700A1" w:rsidRPr="00371AF4" w:rsidRDefault="00C700A1" w:rsidP="006578EB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PSE 3 :</w:t>
            </w:r>
          </w:p>
        </w:tc>
        <w:tc>
          <w:tcPr>
            <w:tcW w:w="3203" w:type="dxa"/>
          </w:tcPr>
          <w:p w14:paraId="541174AF" w14:textId="77777777" w:rsidR="00C700A1" w:rsidRPr="00654F71" w:rsidRDefault="00C700A1" w:rsidP="006578EB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426853">
              <w:rPr>
                <w:rFonts w:ascii="Calibri" w:hAnsi="Calibri" w:cs="Calibri"/>
                <w:sz w:val="22"/>
              </w:rPr>
            </w:r>
            <w:r w:rsidR="00426853"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204" w:type="dxa"/>
          </w:tcPr>
          <w:p w14:paraId="3CB63DC8" w14:textId="77777777" w:rsidR="00C700A1" w:rsidRPr="00654F71" w:rsidRDefault="00C700A1" w:rsidP="006578EB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426853">
              <w:rPr>
                <w:rFonts w:ascii="Calibri" w:hAnsi="Calibri" w:cs="Calibri"/>
                <w:sz w:val="22"/>
              </w:rPr>
            </w:r>
            <w:r w:rsidR="00426853"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</w:tr>
    </w:tbl>
    <w:p w14:paraId="7D9398A7" w14:textId="77777777" w:rsidR="004A15D8" w:rsidRPr="00654F71" w:rsidRDefault="004A15D8" w:rsidP="004A15D8">
      <w:pPr>
        <w:rPr>
          <w:lang w:val="fr-FR"/>
        </w:rPr>
      </w:pPr>
    </w:p>
    <w:p w14:paraId="22544A7C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6BA4EC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046D69C3" w14:textId="77777777" w:rsidR="004A15D8" w:rsidRPr="008D5CC1" w:rsidRDefault="004A15D8" w:rsidP="004A15D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747F112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49C2625B" w14:textId="77777777" w:rsidR="004A15D8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4A15D8" w:rsidSect="004A15D8">
          <w:footerReference w:type="default" r:id="rId10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41441EB1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D5A39C6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9675A17" w14:textId="77777777" w:rsidR="004A15D8" w:rsidRPr="008D5CC1" w:rsidRDefault="004A15D8" w:rsidP="004A15D8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4" w:name="ArtL1_A-CT"/>
      <w:bookmarkStart w:id="25" w:name="_Toc159419729"/>
      <w:bookmarkEnd w:id="24"/>
      <w:r w:rsidRPr="008D5CC1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5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4A15D8" w:rsidRPr="008D5CC1" w14:paraId="64B7E493" w14:textId="77777777" w:rsidTr="00D038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F341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E8B7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A819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84FA" w14:textId="77777777" w:rsidR="004A15D8" w:rsidRPr="008D5CC1" w:rsidRDefault="004A15D8" w:rsidP="00D0389F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05961FA6" w14:textId="77777777" w:rsidR="004A15D8" w:rsidRPr="008D5CC1" w:rsidRDefault="004A15D8" w:rsidP="00D0389F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D8F3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4A15D8" w:rsidRPr="008D5CC1" w14:paraId="21AAD2C8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8D6CE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CE5A34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0B4EFB9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85D5065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EE1F169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6FDE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0F3D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50DC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B62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6F64161F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099D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C2EA667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74B2732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CF80EFB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363AA65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CBE3B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B99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EE61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F38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3FEA2247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1972C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1017330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FACCA2F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2D54D6E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C08656E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7F91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BAFCF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8AD7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30A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3E98315E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CCB2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5868667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24DF1109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C9D442A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84CB415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565A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208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3CEC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B02D3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5E8B94A3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ABF62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47D037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4AF9F52B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23F5AC5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38A23D8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DB4B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A082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4E6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8A19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0F109A14" w14:textId="77777777" w:rsidTr="00D038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2244E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9E2D" w14:textId="77777777" w:rsidR="004A15D8" w:rsidRPr="008D5CC1" w:rsidRDefault="004A15D8" w:rsidP="00D0389F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F60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9F734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7A7B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</w:tbl>
    <w:p w14:paraId="0AF39922" w14:textId="77777777" w:rsidR="004A15D8" w:rsidRPr="008D5CC1" w:rsidRDefault="004A15D8" w:rsidP="004A15D8">
      <w:pPr>
        <w:rPr>
          <w:rFonts w:ascii="Calibri" w:hAnsi="Calibri" w:cs="Calibri"/>
        </w:rPr>
      </w:pPr>
    </w:p>
    <w:sectPr w:rsidR="004A15D8" w:rsidRPr="008D5CC1" w:rsidSect="004A15D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1DBBB" w14:textId="77777777" w:rsidR="002F5249" w:rsidRDefault="002F5249" w:rsidP="00D03004">
      <w:r>
        <w:separator/>
      </w:r>
    </w:p>
  </w:endnote>
  <w:endnote w:type="continuationSeparator" w:id="0">
    <w:p w14:paraId="29C18E8F" w14:textId="77777777" w:rsidR="002F5249" w:rsidRDefault="002F5249" w:rsidP="00D0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E4335" w14:textId="77777777" w:rsidR="009902C8" w:rsidRDefault="009902C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76482E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950806" w14:textId="76FBC18D" w:rsidR="009902C8" w:rsidRPr="008D5CC1" w:rsidRDefault="00044AA1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>Consultation n°: 202</w:t>
          </w:r>
          <w:r w:rsidR="003B7182">
            <w:rPr>
              <w:rFonts w:asciiTheme="minorHAnsi" w:hAnsiTheme="minorHAnsi" w:cstheme="minorHAnsi"/>
              <w:color w:val="000000"/>
              <w:lang w:val="fr-FR"/>
            </w:rPr>
            <w:t>5-051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617166" w14:textId="222F739A" w:rsidR="009902C8" w:rsidRPr="008D5CC1" w:rsidRDefault="00044AA1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426853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426853">
            <w:rPr>
              <w:rFonts w:asciiTheme="minorHAnsi" w:hAnsiTheme="minorHAnsi" w:cstheme="minorHAnsi"/>
              <w:noProof/>
              <w:color w:val="000000"/>
              <w:lang w:val="fr-FR"/>
            </w:rPr>
            <w:t>9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0931A" w14:textId="77777777" w:rsidR="009902C8" w:rsidRPr="00D1745F" w:rsidRDefault="009902C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4F7207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A8132D" w14:textId="061B40AC" w:rsidR="009902C8" w:rsidRPr="000D2EE5" w:rsidRDefault="00044AA1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 xml:space="preserve">Marché </w:t>
          </w:r>
          <w:r w:rsidR="003B7182">
            <w:rPr>
              <w:rFonts w:asciiTheme="minorHAnsi" w:hAnsiTheme="minorHAnsi" w:cstheme="minorHAnsi"/>
              <w:color w:val="000000"/>
              <w:lang w:val="fr-FR"/>
            </w:rPr>
            <w:t>2025-051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F4912B" w14:textId="5BE51125" w:rsidR="009902C8" w:rsidRPr="00083D6D" w:rsidRDefault="00044AA1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426853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426853">
            <w:rPr>
              <w:rFonts w:asciiTheme="minorHAnsi" w:hAnsiTheme="minorHAnsi" w:cstheme="minorHAnsi"/>
              <w:noProof/>
              <w:color w:val="000000"/>
              <w:lang w:val="fr-FR"/>
            </w:rPr>
            <w:t>9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8D5CC1" w14:paraId="4049770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E6B117" w14:textId="365FB55D" w:rsidR="009902C8" w:rsidRPr="008D5CC1" w:rsidRDefault="00044AA1">
          <w:pPr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</w:pP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M</w:t>
          </w:r>
          <w:r w:rsidR="003B7182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arché 2025-051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24A136" w14:textId="125D5CB0" w:rsidR="009902C8" w:rsidRPr="008D5CC1" w:rsidRDefault="00044AA1">
          <w:pPr>
            <w:jc w:val="right"/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</w:pP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 xml:space="preserve">Page 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begin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instrText xml:space="preserve"> PAGE </w:instrTex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separate"/>
          </w:r>
          <w:r w:rsidR="00426853">
            <w:rPr>
              <w:rFonts w:asciiTheme="minorHAnsi" w:eastAsia="Trebuchet MS" w:hAnsiTheme="minorHAnsi" w:cstheme="minorHAnsi"/>
              <w:noProof/>
              <w:color w:val="000000"/>
              <w:sz w:val="20"/>
              <w:lang w:val="fr-FR"/>
            </w:rPr>
            <w:t>9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end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 xml:space="preserve"> sur 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begin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instrText xml:space="preserve"> NUMPAGES </w:instrTex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separate"/>
          </w:r>
          <w:r w:rsidR="00426853">
            <w:rPr>
              <w:rFonts w:asciiTheme="minorHAnsi" w:eastAsia="Trebuchet MS" w:hAnsiTheme="minorHAnsi" w:cstheme="minorHAnsi"/>
              <w:noProof/>
              <w:color w:val="000000"/>
              <w:sz w:val="20"/>
              <w:lang w:val="fr-FR"/>
            </w:rPr>
            <w:t>9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0FA0E" w14:textId="77777777" w:rsidR="002F5249" w:rsidRDefault="002F5249" w:rsidP="00D03004">
      <w:r>
        <w:separator/>
      </w:r>
    </w:p>
  </w:footnote>
  <w:footnote w:type="continuationSeparator" w:id="0">
    <w:p w14:paraId="3BDB5D1D" w14:textId="77777777" w:rsidR="002F5249" w:rsidRDefault="002F5249" w:rsidP="00D03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D8"/>
    <w:rsid w:val="00033D3E"/>
    <w:rsid w:val="00044AA1"/>
    <w:rsid w:val="000601C9"/>
    <w:rsid w:val="00067886"/>
    <w:rsid w:val="001141C0"/>
    <w:rsid w:val="001F5353"/>
    <w:rsid w:val="00265987"/>
    <w:rsid w:val="002F5249"/>
    <w:rsid w:val="003B7182"/>
    <w:rsid w:val="003D3DAE"/>
    <w:rsid w:val="00426853"/>
    <w:rsid w:val="00442892"/>
    <w:rsid w:val="004A15D8"/>
    <w:rsid w:val="005550EE"/>
    <w:rsid w:val="005C415B"/>
    <w:rsid w:val="00764E9E"/>
    <w:rsid w:val="008F7CCF"/>
    <w:rsid w:val="009902C8"/>
    <w:rsid w:val="00A1375E"/>
    <w:rsid w:val="00A6072F"/>
    <w:rsid w:val="00A7378D"/>
    <w:rsid w:val="00A742F3"/>
    <w:rsid w:val="00B01D70"/>
    <w:rsid w:val="00C700A1"/>
    <w:rsid w:val="00CF525B"/>
    <w:rsid w:val="00D03004"/>
    <w:rsid w:val="00D416AD"/>
    <w:rsid w:val="00E708AB"/>
    <w:rsid w:val="00F338FD"/>
    <w:rsid w:val="00F7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8D1E"/>
  <w15:chartTrackingRefBased/>
  <w15:docId w15:val="{BD5CDEA5-F8F3-4931-A2AF-8F50D464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4A15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4A15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A15D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A15D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A15D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A15D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A15D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A15D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A15D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A15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A15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A15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A15D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A15D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A15D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A15D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semiHidden/>
    <w:rsid w:val="004A15D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A15D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A15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4A15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A15D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4A15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A15D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4A15D8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4A15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4A15D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A15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A15D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A15D8"/>
    <w:rPr>
      <w:b/>
      <w:bCs/>
      <w:smallCaps/>
      <w:color w:val="0F4761" w:themeColor="accent1" w:themeShade="BF"/>
      <w:spacing w:val="5"/>
    </w:rPr>
  </w:style>
  <w:style w:type="paragraph" w:customStyle="1" w:styleId="saisieClientCel">
    <w:name w:val="saisieClient_Cel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aisieClientHead">
    <w:name w:val="saisieClient_Head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1010">
    <w:name w:val="style1|010"/>
    <w:qFormat/>
    <w:rsid w:val="004A15D8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">
    <w:name w:val="PiedDePage"/>
    <w:basedOn w:val="Normal"/>
    <w:next w:val="Normal"/>
    <w:qFormat/>
    <w:rsid w:val="004A15D8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4A15D8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4A15D8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4A15D8"/>
  </w:style>
  <w:style w:type="paragraph" w:styleId="TM2">
    <w:name w:val="toc 2"/>
    <w:basedOn w:val="Normal"/>
    <w:next w:val="Normal"/>
    <w:autoRedefine/>
    <w:uiPriority w:val="39"/>
    <w:rsid w:val="004A15D8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4A15D8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A15D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A15D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4">
    <w:name w:val="Style4"/>
    <w:basedOn w:val="Paragraphedeliste"/>
    <w:next w:val="Normal"/>
    <w:link w:val="Style4Car"/>
    <w:qFormat/>
    <w:rsid w:val="004A15D8"/>
    <w:pPr>
      <w:spacing w:before="300" w:after="200" w:line="276" w:lineRule="auto"/>
      <w:ind w:left="1709" w:hanging="432"/>
    </w:pPr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character" w:customStyle="1" w:styleId="Style4Car">
    <w:name w:val="Style4 Car"/>
    <w:basedOn w:val="Policepardfaut"/>
    <w:link w:val="Style4"/>
    <w:rsid w:val="004A15D8"/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30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300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ieddepage0">
    <w:name w:val="footer"/>
    <w:basedOn w:val="Normal"/>
    <w:link w:val="PieddepageCar"/>
    <w:uiPriority w:val="99"/>
    <w:unhideWhenUsed/>
    <w:rsid w:val="00D030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D0300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Sansinterligne">
    <w:name w:val="No Spacing"/>
    <w:link w:val="SansinterligneCar"/>
    <w:uiPriority w:val="1"/>
    <w:qFormat/>
    <w:rsid w:val="003D3DAE"/>
    <w:pPr>
      <w:spacing w:after="0" w:line="240" w:lineRule="auto"/>
      <w:jc w:val="both"/>
    </w:pPr>
    <w:rPr>
      <w:kern w:val="0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D3DAE"/>
    <w:rPr>
      <w:kern w:val="0"/>
      <w14:ligatures w14:val="none"/>
    </w:rPr>
  </w:style>
  <w:style w:type="character" w:customStyle="1" w:styleId="ParagraphedelisteCar">
    <w:name w:val="Paragraphe de liste Car"/>
    <w:link w:val="Paragraphedeliste"/>
    <w:uiPriority w:val="34"/>
    <w:locked/>
    <w:rsid w:val="003D3DAE"/>
  </w:style>
  <w:style w:type="paragraph" w:styleId="NormalWeb">
    <w:name w:val="Normal (Web)"/>
    <w:basedOn w:val="Normal"/>
    <w:uiPriority w:val="99"/>
    <w:unhideWhenUsed/>
    <w:rsid w:val="00C700A1"/>
    <w:pPr>
      <w:spacing w:before="100" w:beforeAutospacing="1" w:after="100" w:afterAutospacing="1"/>
    </w:pPr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2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B95FD-A0E7-420A-A9FB-B8FB6FC2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1074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Laura Vingadassalon</cp:lastModifiedBy>
  <cp:revision>10</cp:revision>
  <dcterms:created xsi:type="dcterms:W3CDTF">2024-07-01T08:35:00Z</dcterms:created>
  <dcterms:modified xsi:type="dcterms:W3CDTF">2025-09-11T08:34:00Z</dcterms:modified>
</cp:coreProperties>
</file>